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865F29" w:rsidRPr="00E90B2E" w:rsidTr="00F66BBC">
        <w:tc>
          <w:tcPr>
            <w:tcW w:w="0" w:type="auto"/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5"/>
              <w:gridCol w:w="375"/>
            </w:tblGrid>
            <w:tr w:rsidR="00B359AE" w:rsidRPr="0080738E" w:rsidTr="00E90B2E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65F29" w:rsidRPr="0080738E" w:rsidRDefault="00865F29" w:rsidP="00807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</w:t>
                  </w:r>
                </w:p>
                <w:p w:rsidR="00B359AE" w:rsidRPr="0080738E" w:rsidRDefault="00865F29" w:rsidP="00807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Главный врач </w:t>
                  </w:r>
                  <w:r w:rsidR="00B359AE"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НУЗ «Узловая поликлиника </w:t>
                  </w:r>
                  <w:proofErr w:type="gramStart"/>
                  <w:r w:rsidR="00B359AE"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gramEnd"/>
                </w:p>
                <w:p w:rsidR="00A25A67" w:rsidRPr="0080738E" w:rsidRDefault="00B359AE" w:rsidP="00807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ст. </w:t>
                  </w:r>
                  <w:proofErr w:type="spellStart"/>
                  <w:r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Карымская</w:t>
                  </w:r>
                  <w:proofErr w:type="spellEnd"/>
                  <w:r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ОАО «РЖД»</w:t>
                  </w:r>
                </w:p>
                <w:p w:rsidR="00865F29" w:rsidRPr="0080738E" w:rsidRDefault="0080738E" w:rsidP="00807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738E">
                    <w:rPr>
                      <w:rFonts w:ascii="Times New Roman" w:eastAsia="Times New Roman" w:hAnsi="Times New Roman" w:cs="Times New Roman"/>
                      <w:lang w:eastAsia="ru-RU"/>
                    </w:rPr>
                    <w:t>17.05.2017 г.</w:t>
                  </w:r>
                </w:p>
              </w:tc>
            </w:tr>
            <w:tr w:rsidR="00B359AE" w:rsidRPr="00E90B2E" w:rsidTr="00865F2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65F29" w:rsidRPr="00E90B2E" w:rsidRDefault="00865F29" w:rsidP="0086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65F29" w:rsidRPr="00E90B2E" w:rsidRDefault="00865F29" w:rsidP="0086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5F29" w:rsidRPr="00E90B2E" w:rsidRDefault="00865F29" w:rsidP="0077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Политика обработки и защиты персональных данных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медицинской организации </w:t>
            </w:r>
            <w:r w:rsidR="00A2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НУЗ «Узловая поликлиника на ст. </w:t>
            </w:r>
            <w:proofErr w:type="spellStart"/>
            <w:r w:rsidR="00A2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Карымская</w:t>
            </w:r>
            <w:proofErr w:type="spellEnd"/>
            <w:r w:rsidR="00A25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ОАО «РЖД».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Настоящая Политика в отношении обраб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отки персональных данных (далее –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Политика) составлена в соответст</w:t>
            </w:r>
            <w:bookmarkStart w:id="0" w:name="_GoBack"/>
            <w:bookmarkEnd w:id="0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вии с пунктом 2 статьи 18.1 Закона № 152-ФЗ от 27 июля 2006 г. «О персональных данных» и является основополагающим внутренним регулятивным документом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медицинской организации </w:t>
            </w:r>
            <w:r w:rsidR="00F6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НУЗ «Узловая поликлиника на ст. </w:t>
            </w:r>
            <w:proofErr w:type="spellStart"/>
            <w:r w:rsidR="00F6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Карымская</w:t>
            </w:r>
            <w:proofErr w:type="spellEnd"/>
            <w:r w:rsidR="00F6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 «РЖД»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Организация или Оператор),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определяющим ключевые направления его дея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в области обработки и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 персональных данных (далее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оператором которых является Организация.</w:t>
            </w:r>
            <w:proofErr w:type="gramEnd"/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Политика разработана в целях реализации требований законодательства в области обработки и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направлена на обеспечение защиты прав и свобод человека и гражданина при обработке его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Организации, в том числе защиты прав на неприкосновенность частной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личной, семейной и врачебной тайн.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Положения Политики распространяются на отношения по обработке и защите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полученных до ее утверждения.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Обработка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 осуществляется в связи с выполнением Организацией функций, предусмотренных ее учредительными документами и определяемых: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Законом от 21 ноября 2011 г. № 323-ФЗ «Об 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основах охраны здоровья граждан в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Федерации»;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Законом от 27 июля 2006 г. № 152-ФЗ «О персональных данных»;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постановлением Правительства РФ от 15 сентября 2008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 № 687 «Об утверждении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об особенностях обработки персональных данных, осуществляемой без использования средств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автоматизации»;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постановлением Правительства РФ от 1 ноября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2012 г. № 1119 «Об утверждении требований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 персональных данных при их обработке в информационных системах персональных данных»;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иными нормативными правовыми актами Российской Федерации.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обработка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 о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существляется в ходе трудовых и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непосредственно связанных с ними отношений, в к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оторых Организация выступает в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 работодателя (гл. 14 ТК РФ), в связи с реализацией Организацией своих прав и обязанностей как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юридического лица.</w:t>
            </w:r>
          </w:p>
          <w:p w:rsidR="00865F29" w:rsidRPr="00E90B2E" w:rsidRDefault="00865F29" w:rsidP="0056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Организация имеет право вносить изме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нения в настоящую Политику. При внесении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заголовке Политики указыва</w:t>
            </w:r>
            <w:r w:rsidR="0056691C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дата последнего обновления редакции. Новая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редакция Политики вступает в силу с момента ее размещения на сайте, если иное не предусмотрено новой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редакцией Политики.</w:t>
            </w:r>
          </w:p>
          <w:p w:rsidR="009D410D" w:rsidRPr="009D410D" w:rsidRDefault="00865F29" w:rsidP="009D4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Действующая редакция хранится в месте нахождения Организации по адресу: </w:t>
            </w:r>
            <w:r w:rsidR="0056691C" w:rsidRPr="00F66B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Забайкальский край, </w:t>
            </w:r>
            <w:proofErr w:type="spellStart"/>
            <w:r w:rsidR="0056691C" w:rsidRPr="00F66B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пгт</w:t>
            </w:r>
            <w:proofErr w:type="spellEnd"/>
            <w:r w:rsidR="0056691C" w:rsidRPr="00F66B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6691C" w:rsidRPr="00F66B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Карымское</w:t>
            </w:r>
            <w:proofErr w:type="spellEnd"/>
            <w:r w:rsidR="0056691C" w:rsidRPr="00F66B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ул. Ленинградская, д.13</w:t>
            </w:r>
            <w:r w:rsidRPr="00E90B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электронная версия Политики – на сайте по адресу: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10D" w:rsidRPr="009D4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http://www.nuzkarimskoe.info/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Термины и принятые сокращения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Персональные данные (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любая информация, относящаяся к прямо или косвенно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определенному или определяемому физическому лицу (субъекту персональных данных).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персональных данных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Оператор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Распространение персональных данных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действия, направленные на раскрытие персональных данных неопределенному кругу лиц.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Предоставление персональных данных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действия, направленные на 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раскрытие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 определенному лицу или определенному кругу лиц.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Блокирование персональных данных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Уничтожение персональных данных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Обезличивание персональных данных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Автоматизированная обработка персональных данных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обработка персональных данных с помощью средств вычислительной техники.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Информационная система персональных данных (ИСПД)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Пациент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физическое лицо, которому оказывается медицинская помощь или которое обратилось за оказанием медицинской помощи независимо от наличия у него заболевания и от его состояния.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Медицинская деятельность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профессиональная деятельность по оказанию медицинской помощи, проведению медицинских экспертиз, медицинских осмотров и медицинских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      </w:r>
            <w:proofErr w:type="gramEnd"/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Лечащий врач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Принципы обеспечения безопасности персональных данных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Основной задачей обеспечения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разрушения (уничтожения) или искажения их в процессе обработки.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Для обеспечения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руководствуется следующими принципами: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законность: защита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основывается на положениях нормативных правовых актов и методических документов уполномоченных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государственных органов в области обработки и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системность: обработка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комплексность: защита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непрерывность: защита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обеспечивается на всех этапах их обработки и во всех режимах функционирования систем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при проведении ремонтных и регламентных работ;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своевременность: меры, обеспечивающие надлежащий уровень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 до начала их обработки;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преемственность и непрерывность совершенствования: модернизация и наращивание мер и средств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основании результатов анализа практики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 с учетом выявления новых способов и средств реализации угроз безопасности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отечественного и зарубежного опыта в сфере защиты информации;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персональная ответственность: ответственность за обеспечение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возлагается на Работников в пределах их обязанностей, связанных с обработкой и защитой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минимизация прав доступа: доступ к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предоставляется Работникам только в объеме, необходимом для выполнения их должностных обязанностей;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гибкость: обеспечение выполнения функций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изменении характеристик функционирования информационных систем персональных данных Организации, а также объема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состава обрабатываемых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специализация и профессионализм: реализация мер по обеспечению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осуществляются Работниками, имеющими необходимые для этого квалификацию и опыт;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эффективность процедур отбора кадров: кадровая политика Организации предусматривает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тщательный подбор персонала и мотивацию Работников, позволяющую исключить или минимизировать возможность нарушения ими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наблюдаемость и прозрачность: меры по обеспечению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непрерывность контроля и оценки: устанавливаются процедуры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постоянного контроля использования систем обработки и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результаты контроля регулярно анализируются.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В Организации не производится обработка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несовместимая с целями их сбора. Если иное не предусмотрено федеральным законом, по окончании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ПНд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уничтожатся или обезличиваются.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При обработке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неполных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неточных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Обработка персональных данных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4.1. Получение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4.1.1. Все ПД следует получать от самого субъекта. Если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 можно получить только у третьей стороны, то субъект должен быть уведомлен об этом или от него должно быть получено согласие.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4.1.2. Оператор должен сообщить субъекту о целях, предполагаемых источниках и способах получения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характере подлежащих получению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перечне действий с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сроке, в течение которого действует согласие, и порядке его отзыва, а также о последствиях отказа субъекта дать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письменное согласие на их получение.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4.1.3. Документы, содержащие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создаются путем: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копирования оригиналов документов (паспорт, документ об образовании, свидетельство ИНН, пенсионное свидетельство и т. д.);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внесения сведений в учетные формы;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получения оригиналов необходимых документов (трудовая книжка, медицинское заключение, характеристика и т. д.).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доступа субъекта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его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      </w:r>
            <w:proofErr w:type="gramEnd"/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4.2. Обработка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4.2.1. Обработка персональных данных осуществляется: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 согласия субъекта персональных данных на обработку его персональных данных;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случаях, когда обработка персональных данных необходима для </w:t>
            </w:r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и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  <w:r w:rsidR="003B21DA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возложенных законодательством Российской Федерации функций, полномочий и обязанностей;</w:t>
            </w:r>
          </w:p>
          <w:p w:rsidR="00865F29" w:rsidRPr="00E90B2E" w:rsidRDefault="00865F29" w:rsidP="003B2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 Работников к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обрабатываемым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Допущенные к обработке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Работники под подпись знакомятся с документами организации, устанавливающими порядок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документы, устанавливающие права и обязанности конкретных Работников.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Организацией производится устранение выявленных нарушений законодательства об обработке и защите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4.2.2. Цели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обеспечение организации оказания медицинской помощи населению, а также наиболее полного исполнения обязательств и компетенций в соответствии с законами от 21 ноября 2011 г. № 323-ФЗ «Об основах охраны здоровья граждан Российской Федерации», от 12 апреля 2010 г. № 61-ФЗ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 обращении лекарственных средств» и от 29 ноября 2010 г. № 326-ФЗ «Об обязательном медицинском страховании граждан в Российской Федерации», Правилами предоставления медицинскими организациями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платных медицинских услуг, утвержденными постановлением Правительства РФ от 4 октября 2012 г. № 1006;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осуществление трудовых отношений;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осуществление гражданско-правовых отношений.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4.2.3. Категории субъектов персональных данных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Организации обрабатываются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следующих субъектов: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физические лица, состоящие с учреждением в трудовых отношениях;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физические лица, являющие близкими родственниками сотрудников учреждения;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физические лица, уволившиеся из учреждения;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физические лица, являющиеся кандидатами на работу;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физические лица, состоящие с учреждением в гражданско-правовых отношениях;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физические лица, обратившиеся в учреждение за медицинской помощью.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4.2.4.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обрабатываемые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Организацией: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трудовых отношений;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полученные для осуществления отбора кандидатов на работу в организацию;</w:t>
            </w:r>
            <w:proofErr w:type="gramEnd"/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гражданско-правовых отношений;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полученные при оказании медицинской помощи.</w:t>
            </w:r>
            <w:proofErr w:type="gramEnd"/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список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 в перечне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утвержденном главным врачом Организации.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4.2.5. Обработка персональных данных ведется: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 использованием средств автоматизации;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без использования средств автоматизации.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4.3. Хранение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4.3.1.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могут быть получены, проходить дальнейшую обработку и передаваться на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 бумажных носителях, так и в электронном виде.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зафиксированные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бумажных носителях, хранятся в запираемых шкафах либо в</w:t>
            </w:r>
            <w:r w:rsidR="0000545B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запираемых помещениях с ограниченным правом доступа (регистратура).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4.3.3.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субъектов, обрабатываемые с использованием средств автоматизации в разных целях, хранятся в разных папках (вкладках).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4.3.4. Не допускается хранение и размещение документов, содержащих ПД, в открытых электронных каталогах (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файлообменниках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ИСПД.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4.3.5. Хранение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форме, позволяющей определить субъекта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4.4. Уничтожение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4.4.1. Уничтожение документов (носителей), содержащих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4.4.2.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электронных носителях уничтожаются путем стирания или форматирования носителя.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4.4.3. Уничтожение производится комиссией. Факт уничтожения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подтверждается документально актом об уничтожении носителей, подписанным членами комиссии.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4.5. Передача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4.5.1. Организация передает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третьим лицам в следующих случаях: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субъект выразил свое согласие на такие действия;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передача предусмотрена российским или иным применимым законодательством в рамках установленной законодательством процедуры.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4.5.2. Перечень третьих лиц, которым передаются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Пенсионный фонд РФ для учета (на законных основаниях);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Налоговые органы РФ (на законных основаниях);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Фонд социального страхования (на законных основаниях);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Территориальный фонд обязательного медицинского страхования (на законных основаниях);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страховые медицинские организации по обязательному и добровольному медицинскому страхованию (на законных основаниях);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банки для начисления заработной платы (на основании договора);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судебные и правоохранительные органы в случаях, установленных законодательством;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бюро кредитных историй (с согласия субъекта);</w:t>
            </w:r>
          </w:p>
          <w:p w:rsidR="00865F29" w:rsidRPr="00E90B2E" w:rsidRDefault="00865F29" w:rsidP="0000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юридические компании, работающие в рамках законодательства РФ, при неисполнении обязательств по договору займа (с согласия субъекта).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Защита персональных данных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публикаторской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рекламной деятельности, аналитической работы.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Основными мерами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используемыми Организацией, являются: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5.5.1. Назначение лица ответственного за обработку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которое осуществляет организацию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обучение и инструктаж, внутренний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учреждением и его работниками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требований к защите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5.5.2. Определение актуальных угроз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их обработке в ИСПД и разработка мер и мероприятий по защите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5.5.3. Разработка политики в отношении обработки персональных данных.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5.5.4. Установление правил доступа к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обрабатываемым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ИСПД, а также обеспечения регистрации и учета всех действий, совершаемых с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ИСПД.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5.5.5. Установление индивидуальных паролей доступа сотрудников в информационную систему в соответствии с их производственными обязанностями.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 их сохранности.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5.5.7. Сертифицированное антивирусное программное обеспечение с регулярно обновляемыми базами.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5.5.8. Сертифицированное программное средство защиты информации от несанкционированного доступа.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5.5.9. Сертифицированные межсетевой экран и средство обнаружения вторжения.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5.5.10. Соблюдение условий, обеспечивающих сохранность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исключающих несанкционированный к ним доступ, оценка эффективности принимаемых и реализованных мер по обеспечению безопасности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5.5.11. Установление правил доступа к обрабатываемым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обеспечение регистрации и учета действий, совершаемых с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обнаружение фактов несанкционированного доступа к персональным данным и принятия мер.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5.5.12. Восстановление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модифицированных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уничтоженных вследствие несанкционированного доступа к ним.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5.5.13. Обучение работников Организации,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документам, определяющим политику Организации в отношении обработки персональных данных, локальным актам по вопросам обработки персональных данных.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5.5.14. Осуществление внутреннего контроля и аудита.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Основные права субъекта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обязанности Организации</w:t>
            </w:r>
          </w:p>
          <w:p w:rsidR="00865F29" w:rsidRPr="00E90B2E" w:rsidRDefault="00865F29" w:rsidP="00865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6.1. Основные права субъекта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на получение информации, касающейся обработки его персональных данных, в том числе содержащей: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подтверждение факта обработки персональных данных оператором;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правовые основания и цели обработки персональных данных;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цели и применяемые оператором способы обработки персональных данных;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наименование и место нахождения оператора, сведения о лицах (за исключением работников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сроки обработки персональных данных, в том числе сроки их хранения;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порядок осуществления субъектом персональных данных прав, предусмотренных Законом «О персональных данных»;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информацию 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осуществленной</w:t>
            </w:r>
            <w:proofErr w:type="gram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 предполагаемой трансграничной передаче данных;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сведения, предусмотренные настоящим Законом или другими федеральными законами.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требовать от 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 Обязанности Организации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обязана: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при сборе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предоставить информацию об обработке его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случаях, если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получены не от субъекта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уведомить субъекта;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при отказе в предоставлении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субъекту разъясняются последствия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такого отказа;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 сведениям о реализуемых требованиях к защите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принимать необходимые правовые, организационные и технические меры или обеспечивать их принятие для защиты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 неправомерного или случайного доступа к ним, уничтожения, изменения, блокирования, копирования, предоставления, распространения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от иных неправомерных действий в отношении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F29" w:rsidRPr="00E90B2E" w:rsidRDefault="00865F29" w:rsidP="007A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давать ответы на запросы и обращения субъектов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представителей и уполномоченного</w:t>
            </w:r>
            <w:r w:rsidR="007A1AA7"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по защите прав субъектов </w:t>
            </w:r>
            <w:proofErr w:type="spellStart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9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27A2C" w:rsidRPr="007A1AA7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СОГЛАСИЕ</w:t>
      </w:r>
      <w:r w:rsidRPr="007A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1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пациента на обработку персональных данных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636"/>
        <w:gridCol w:w="255"/>
        <w:gridCol w:w="255"/>
        <w:gridCol w:w="222"/>
        <w:gridCol w:w="199"/>
        <w:gridCol w:w="775"/>
        <w:gridCol w:w="253"/>
        <w:gridCol w:w="817"/>
        <w:gridCol w:w="199"/>
        <w:gridCol w:w="236"/>
      </w:tblGrid>
      <w:tr w:rsidR="00327A2C" w:rsidRPr="00327A2C" w:rsidTr="00327A2C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Я, нижеподписавшийся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327A2C" w:rsidRPr="00327A2C" w:rsidTr="00327A2C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 И. О. полностью)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7A2C" w:rsidRPr="00327A2C" w:rsidTr="00327A2C"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зарегистрированный</w:t>
            </w:r>
            <w:proofErr w:type="gramEnd"/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7A2C" w:rsidRPr="00327A2C" w:rsidTr="00327A2C">
        <w:tc>
          <w:tcPr>
            <w:tcW w:w="0" w:type="auto"/>
            <w:gridSpan w:val="10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327A2C" w:rsidRPr="00327A2C" w:rsidTr="00327A2C"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327A2C" w:rsidRPr="00327A2C" w:rsidTr="007A1AA7">
        <w:tc>
          <w:tcPr>
            <w:tcW w:w="0" w:type="auto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личность,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7A1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7A2C" w:rsidRPr="00327A2C" w:rsidRDefault="00327A2C" w:rsidP="007A1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327A2C" w:rsidRPr="00327A2C" w:rsidTr="00327A2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327A2C" w:rsidRPr="00327A2C" w:rsidTr="00327A2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и название выдавшего органа)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7A2C" w:rsidRPr="00327A2C" w:rsidTr="00327A2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27A2C" w:rsidRPr="00E90B2E" w:rsidRDefault="00327A2C" w:rsidP="00E9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E90B2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подтверждаю свое согласие на обработку </w:t>
      </w:r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 xml:space="preserve">НУЗ «Узловая поликлиника на ст. </w:t>
      </w:r>
      <w:proofErr w:type="spellStart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Карымская</w:t>
      </w:r>
      <w:proofErr w:type="spellEnd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 xml:space="preserve"> ОАО «РЖД»</w:t>
      </w:r>
      <w:r w:rsidRPr="00E90B2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, расположенным по адресу: </w:t>
      </w:r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673300</w:t>
      </w:r>
      <w:r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 xml:space="preserve">, </w:t>
      </w:r>
      <w:r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br/>
      </w:r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 xml:space="preserve">Забайкальский край, </w:t>
      </w:r>
      <w:proofErr w:type="spellStart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пгт</w:t>
      </w:r>
      <w:proofErr w:type="spellEnd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 xml:space="preserve">. </w:t>
      </w:r>
      <w:proofErr w:type="spellStart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Карымское</w:t>
      </w:r>
      <w:proofErr w:type="spellEnd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 xml:space="preserve">, </w:t>
      </w:r>
      <w:proofErr w:type="spellStart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ул</w:t>
      </w:r>
      <w:proofErr w:type="gramStart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.Л</w:t>
      </w:r>
      <w:proofErr w:type="gramEnd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енинградская</w:t>
      </w:r>
      <w:proofErr w:type="spellEnd"/>
      <w:r w:rsidR="007A1AA7" w:rsidRPr="00E90B2E">
        <w:rPr>
          <w:rFonts w:ascii="Courier New" w:eastAsia="Times New Roman" w:hAnsi="Courier New" w:cs="Courier New"/>
          <w:i/>
          <w:iCs/>
          <w:sz w:val="21"/>
          <w:szCs w:val="21"/>
          <w:lang w:eastAsia="ru-RU"/>
        </w:rPr>
        <w:t>, д.13</w:t>
      </w:r>
      <w:r w:rsidRPr="00E90B2E">
        <w:rPr>
          <w:rFonts w:ascii="Courier New" w:eastAsia="Times New Roman" w:hAnsi="Courier New" w:cs="Courier New"/>
          <w:sz w:val="21"/>
          <w:szCs w:val="21"/>
          <w:lang w:eastAsia="ru-RU"/>
        </w:rPr>
        <w:t>, моих персональных данных.</w:t>
      </w:r>
    </w:p>
    <w:p w:rsidR="00327A2C" w:rsidRPr="00E90B2E" w:rsidRDefault="00327A2C" w:rsidP="00E9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90B2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r w:rsidRPr="00E90B2E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Цель обработки персональных данных</w:t>
      </w:r>
    </w:p>
    <w:p w:rsidR="00327A2C" w:rsidRPr="00327A2C" w:rsidRDefault="00327A2C" w:rsidP="00E9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90B2E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r w:rsidR="007A1AA7" w:rsidRPr="00E90B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НУЗ «Узловая поликлиника на ст. </w:t>
      </w:r>
      <w:proofErr w:type="spellStart"/>
      <w:r w:rsidR="007A1AA7" w:rsidRPr="00E90B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Карымская</w:t>
      </w:r>
      <w:proofErr w:type="spellEnd"/>
      <w:r w:rsidR="007A1AA7" w:rsidRPr="00E90B2E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ОАО «РЖД»</w:t>
      </w: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обрабатывает персональные данные в соответствии с требованиями статей 23, 24 Конституции РФ, статьи 9 Закона от 27 июля 2006 г. № 152-ФЗ «О персональных данных» в медико-профилактических целях, в целях установления медицинского диагноза, оказания медицинских и </w:t>
      </w:r>
      <w:proofErr w:type="gramStart"/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услуг, оформления договорных отношений с пациентом. Обработка персональных данных осуществляется лицом, профессионально занимающимся медицинской деятельностью и обязанным сохранять врачебную тайну в соответствии с законодательством РФ.</w:t>
      </w:r>
    </w:p>
    <w:p w:rsidR="00327A2C" w:rsidRPr="00327A2C" w:rsidRDefault="00327A2C" w:rsidP="007A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Законодательство РФ в области персональных данных основывается на Конституции РФ и международных договорах РФ, состоит из Закона от 27 июля 2006 г. № 152-ФЗ «О персональных данных» и других федеральных законов, определяющих случаи и особенности обработки персональных данных.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r w:rsidRPr="00327A2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Перечень персональных данных, на обработку которых дано настоящее согласие: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фамилия, имя, отчество;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– дата, месяц, год рождения;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пол;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адрес местожительства;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контактный номер телефона;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место работы (учебы);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должность (профессия);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социальное положение;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паспортные данные;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сведения, содержащиеся в полисе медицинского страхования;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– сведения, содержащиеся в страховом свидетельстве государственного пенсионного страхования </w:t>
      </w: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(СНИЛС);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сведения о льготах;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сведения о состоянии здоровья (в т. ч. группа здоровья, группа инвалидности);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результаты исследований;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– сведения об оказанных медицинских услугах.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proofErr w:type="gramStart"/>
      <w:r w:rsidRPr="00327A2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Перечень действий с персональными данными, на совершение которых дается согласие:</w:t>
      </w: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данных.</w:t>
      </w:r>
      <w:proofErr w:type="gramEnd"/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r w:rsidRPr="00327A2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Если распространение (в т. ч.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</w:t>
      </w:r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НУЗ «Узловая поликлиника на ст. </w:t>
      </w:r>
      <w:proofErr w:type="spellStart"/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Карымская</w:t>
      </w:r>
      <w:proofErr w:type="spellEnd"/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ОАО «РЖД», </w:t>
      </w:r>
      <w:r w:rsidRPr="00327A2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обязана запросить письменное согласие пациента в каждом отдельном случае.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r w:rsidRPr="00327A2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Способы обработки персональных данных:</w:t>
      </w: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бумажных носителях; в 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</w:t>
      </w:r>
      <w:r w:rsidRPr="00327A2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Срок, в течение которого действует согласие:</w:t>
      </w: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достижения целей обработки персональных данных или до момента утраты необходимости в их достижении, если иное не предусмотрено федеральным законодательством.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Настоящее согласие может быть отозвано мной путем подачи в </w:t>
      </w:r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НУЗ «Узловая поликлиника на ст. </w:t>
      </w:r>
      <w:proofErr w:type="spellStart"/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Карымская</w:t>
      </w:r>
      <w:proofErr w:type="spellEnd"/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ОАО </w:t>
      </w:r>
      <w:r w:rsidR="007A1AA7" w:rsidRPr="00E2540C">
        <w:rPr>
          <w:rFonts w:ascii="Courier New" w:eastAsia="Times New Roman" w:hAnsi="Courier New" w:cs="Courier New"/>
          <w:i/>
          <w:iCs/>
          <w:color w:val="000000"/>
          <w:sz w:val="21"/>
          <w:szCs w:val="21"/>
          <w:shd w:val="clear" w:color="auto" w:fill="F8F8F8"/>
          <w:lang w:eastAsia="ru-RU"/>
        </w:rPr>
        <w:t xml:space="preserve">«РЖД», </w:t>
      </w:r>
      <w:r w:rsidRPr="00E2540C">
        <w:rPr>
          <w:rFonts w:ascii="Courier New" w:eastAsia="Times New Roman" w:hAnsi="Courier New" w:cs="Courier New"/>
          <w:color w:val="000000"/>
          <w:sz w:val="21"/>
          <w:szCs w:val="21"/>
          <w:shd w:val="clear" w:color="auto" w:fill="F8F8F8"/>
          <w:lang w:eastAsia="ru-RU"/>
        </w:rPr>
        <w:t>письменного</w:t>
      </w: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заявления об отзыве согласия.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Подтверждаю, что я ознакомлен с положением о защите персональных данных пациентов ______________, права и обязанности в области защиты персональных данных пациента мне разъяснены.</w:t>
      </w:r>
    </w:p>
    <w:p w:rsidR="00327A2C" w:rsidRPr="00327A2C" w:rsidRDefault="00327A2C" w:rsidP="0032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327A2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 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36"/>
        <w:gridCol w:w="292"/>
        <w:gridCol w:w="186"/>
        <w:gridCol w:w="403"/>
        <w:gridCol w:w="236"/>
        <w:gridCol w:w="309"/>
        <w:gridCol w:w="236"/>
        <w:gridCol w:w="1074"/>
        <w:gridCol w:w="236"/>
        <w:gridCol w:w="3350"/>
      </w:tblGrid>
      <w:tr w:rsidR="00327A2C" w:rsidRPr="00327A2C" w:rsidTr="00327A2C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7A1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7A1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27A2C" w:rsidRPr="00327A2C" w:rsidTr="00327A2C">
        <w:tc>
          <w:tcPr>
            <w:tcW w:w="0" w:type="auto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7A2C" w:rsidRPr="00327A2C" w:rsidRDefault="00327A2C" w:rsidP="0032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A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 пациента)</w:t>
            </w:r>
          </w:p>
        </w:tc>
      </w:tr>
    </w:tbl>
    <w:p w:rsidR="00356DDC" w:rsidRDefault="00356DDC"/>
    <w:sectPr w:rsidR="0035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D"/>
    <w:rsid w:val="0000545B"/>
    <w:rsid w:val="00327A2C"/>
    <w:rsid w:val="00356DDC"/>
    <w:rsid w:val="003B21DA"/>
    <w:rsid w:val="0056691C"/>
    <w:rsid w:val="00707404"/>
    <w:rsid w:val="00770EAC"/>
    <w:rsid w:val="007A1AA7"/>
    <w:rsid w:val="0080738E"/>
    <w:rsid w:val="00865F29"/>
    <w:rsid w:val="009B6CBD"/>
    <w:rsid w:val="009D410D"/>
    <w:rsid w:val="00A25A67"/>
    <w:rsid w:val="00B359AE"/>
    <w:rsid w:val="00BB2A0E"/>
    <w:rsid w:val="00C9741D"/>
    <w:rsid w:val="00E2540C"/>
    <w:rsid w:val="00E90B2E"/>
    <w:rsid w:val="00F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5F29"/>
  </w:style>
  <w:style w:type="character" w:customStyle="1" w:styleId="xx-small">
    <w:name w:val="xx-small"/>
    <w:basedOn w:val="a0"/>
    <w:rsid w:val="0032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5F29"/>
  </w:style>
  <w:style w:type="character" w:customStyle="1" w:styleId="xx-small">
    <w:name w:val="xx-small"/>
    <w:basedOn w:val="a0"/>
    <w:rsid w:val="0032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4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895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6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Ольга</cp:lastModifiedBy>
  <cp:revision>19</cp:revision>
  <dcterms:created xsi:type="dcterms:W3CDTF">2017-07-31T04:50:00Z</dcterms:created>
  <dcterms:modified xsi:type="dcterms:W3CDTF">2017-08-15T07:24:00Z</dcterms:modified>
</cp:coreProperties>
</file>