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посёлка городского типа </w:t>
                  </w:r>
                  <w:proofErr w:type="spellStart"/>
                  <w:r w:rsidRPr="00D04ED5">
                    <w:t>Карымское</w:t>
                  </w:r>
                  <w:proofErr w:type="spellEnd"/>
                  <w:r w:rsidRPr="00D04ED5">
                    <w:t>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Ленинградская ул., д. 13, ст. </w:t>
                  </w:r>
                  <w:proofErr w:type="spellStart"/>
                  <w:r w:rsidRPr="00D04ED5">
                    <w:t>Карымская</w:t>
                  </w:r>
                  <w:proofErr w:type="spellEnd"/>
                  <w:r w:rsidRPr="00D04ED5">
                    <w:t>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 xml:space="preserve">№ </w:t>
      </w:r>
      <w:r w:rsidR="004567F2" w:rsidRPr="006D3402">
        <w:rPr>
          <w:b/>
          <w:bCs/>
          <w:u w:val="single"/>
        </w:rPr>
        <w:t>20043000</w:t>
      </w:r>
      <w:r w:rsidR="00551786">
        <w:rPr>
          <w:b/>
          <w:bCs/>
          <w:u w:val="single"/>
        </w:rPr>
        <w:t>173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551786">
        <w:rPr>
          <w:b/>
          <w:bCs/>
          <w:u w:val="single"/>
        </w:rPr>
        <w:t>1</w:t>
      </w:r>
      <w:r w:rsidR="001C3EED">
        <w:rPr>
          <w:b/>
          <w:bCs/>
          <w:u w:val="single"/>
        </w:rPr>
        <w:t>7</w:t>
      </w:r>
      <w:r w:rsidR="00551786">
        <w:rPr>
          <w:b/>
          <w:bCs/>
          <w:u w:val="single"/>
        </w:rPr>
        <w:t>.03</w:t>
      </w:r>
      <w:r w:rsidRPr="006D3402">
        <w:rPr>
          <w:b/>
          <w:bCs/>
          <w:u w:val="single"/>
        </w:rPr>
        <w:t xml:space="preserve">.2020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2B50B4" w:rsidRDefault="001A7E01" w:rsidP="00551786">
      <w:pPr>
        <w:jc w:val="center"/>
        <w:rPr>
          <w:b/>
          <w:bCs/>
        </w:rPr>
      </w:pPr>
      <w:r>
        <w:rPr>
          <w:b/>
          <w:bCs/>
        </w:rPr>
        <w:t>на</w:t>
      </w:r>
      <w:r w:rsidR="003008EE">
        <w:rPr>
          <w:b/>
          <w:bCs/>
        </w:rPr>
        <w:t xml:space="preserve"> поставку</w:t>
      </w:r>
      <w:r>
        <w:rPr>
          <w:b/>
          <w:bCs/>
        </w:rPr>
        <w:t xml:space="preserve"> </w:t>
      </w:r>
      <w:r w:rsidR="00551786">
        <w:rPr>
          <w:b/>
          <w:bCs/>
        </w:rPr>
        <w:t>наборов реагентов для клинико-диагностической лаборатории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7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Pr="006D3402">
        <w:t>Киреева Виктория Александровна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(30234) 45-6-69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 xml:space="preserve">Поставщик обязуется передать Покупателю в установленный Договором срок </w:t>
      </w:r>
      <w:r w:rsidR="00551786">
        <w:t xml:space="preserve">наборы реагентов для клинико-диагностической лаборатории </w:t>
      </w:r>
      <w:r w:rsidR="004567F2" w:rsidRPr="006D3402">
        <w:t>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Ленинградская, д.13 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</w:t>
      </w:r>
      <w:proofErr w:type="gramStart"/>
      <w:r w:rsidRPr="006D3402">
        <w:t>Ленинградская</w:t>
      </w:r>
      <w:proofErr w:type="gramEnd"/>
      <w:r w:rsidRPr="006D3402">
        <w:t>, 13 , кабинет №14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551786">
        <w:t>1</w:t>
      </w:r>
      <w:r w:rsidR="001C3EED">
        <w:t>7</w:t>
      </w:r>
      <w:r w:rsidR="00551786">
        <w:t>.03</w:t>
      </w:r>
      <w:r w:rsidRPr="006D3402">
        <w:t xml:space="preserve">.2020г.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551786">
        <w:t>2</w:t>
      </w:r>
      <w:r w:rsidR="001C3EED">
        <w:t>5</w:t>
      </w:r>
      <w:r w:rsidR="002B50B4">
        <w:t>.</w:t>
      </w:r>
      <w:r w:rsidR="002B50B4" w:rsidRPr="002B50B4">
        <w:t>03</w:t>
      </w:r>
      <w:r w:rsidRPr="006D3402">
        <w:t>.2020г.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Ленинградская, 13, в кабинете №1 </w:t>
      </w:r>
      <w:r w:rsidR="00551786">
        <w:t>2</w:t>
      </w:r>
      <w:r w:rsidR="001C3EED">
        <w:t>5</w:t>
      </w:r>
      <w:r w:rsidR="002B50B4">
        <w:t>.03</w:t>
      </w:r>
      <w:r w:rsidRPr="006D3402">
        <w:t>.2020г.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551786">
        <w:t>2</w:t>
      </w:r>
      <w:r w:rsidR="001C3EED">
        <w:t>5</w:t>
      </w:r>
      <w:r w:rsidR="002B50B4">
        <w:t>.03</w:t>
      </w:r>
      <w:r w:rsidRPr="006D3402">
        <w:t>.2020г.</w:t>
      </w:r>
    </w:p>
    <w:p w:rsidR="001144EE" w:rsidRPr="006D3402" w:rsidRDefault="001144EE" w:rsidP="00D557BB">
      <w:pPr>
        <w:jc w:val="both"/>
      </w:pPr>
      <w:r w:rsidRPr="006D3402">
        <w:lastRenderedPageBreak/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1144EE" w:rsidRPr="006D3402" w:rsidRDefault="001144EE" w:rsidP="00D557BB">
      <w:pPr>
        <w:jc w:val="both"/>
      </w:pPr>
      <w:r w:rsidRPr="006D3402">
        <w:t xml:space="preserve"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«02» апреля 2018 года №ЦДЗ-35 и размещенного на сайте Заказчика </w:t>
      </w:r>
      <w:r w:rsidRPr="006D3402">
        <w:rPr>
          <w:color w:val="00B0F0"/>
        </w:rPr>
        <w:t xml:space="preserve"> </w:t>
      </w:r>
      <w:hyperlink r:id="rId8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22416C" w:rsidP="001144EE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13335</wp:posOffset>
            </wp:positionV>
            <wp:extent cx="1552575" cy="6381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4EE"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  <w:bookmarkStart w:id="0" w:name="_GoBack"/>
      <w:bookmarkEnd w:id="0"/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9"/>
    <w:rsid w:val="00003B8A"/>
    <w:rsid w:val="00003DAF"/>
    <w:rsid w:val="00011C61"/>
    <w:rsid w:val="00023005"/>
    <w:rsid w:val="00024072"/>
    <w:rsid w:val="00035C9F"/>
    <w:rsid w:val="000451D2"/>
    <w:rsid w:val="00045919"/>
    <w:rsid w:val="00046C29"/>
    <w:rsid w:val="00047FB1"/>
    <w:rsid w:val="00054D7C"/>
    <w:rsid w:val="00060ECC"/>
    <w:rsid w:val="00065107"/>
    <w:rsid w:val="0007439E"/>
    <w:rsid w:val="00076662"/>
    <w:rsid w:val="0008725B"/>
    <w:rsid w:val="00087BDE"/>
    <w:rsid w:val="000920B9"/>
    <w:rsid w:val="0009615D"/>
    <w:rsid w:val="000A08AA"/>
    <w:rsid w:val="000A43A3"/>
    <w:rsid w:val="000A7856"/>
    <w:rsid w:val="000B12D9"/>
    <w:rsid w:val="000B5D4F"/>
    <w:rsid w:val="000C5AFD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060A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53B2"/>
    <w:rsid w:val="001671F8"/>
    <w:rsid w:val="00174578"/>
    <w:rsid w:val="001822F6"/>
    <w:rsid w:val="0019702B"/>
    <w:rsid w:val="001A2274"/>
    <w:rsid w:val="001A7E01"/>
    <w:rsid w:val="001B7600"/>
    <w:rsid w:val="001C33C5"/>
    <w:rsid w:val="001C3977"/>
    <w:rsid w:val="001C3EED"/>
    <w:rsid w:val="001C4A59"/>
    <w:rsid w:val="001C7B77"/>
    <w:rsid w:val="001D046C"/>
    <w:rsid w:val="001D0F0E"/>
    <w:rsid w:val="001D28C3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416C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62678"/>
    <w:rsid w:val="0026551B"/>
    <w:rsid w:val="00273112"/>
    <w:rsid w:val="00275EAD"/>
    <w:rsid w:val="0027682A"/>
    <w:rsid w:val="002769A6"/>
    <w:rsid w:val="002824A7"/>
    <w:rsid w:val="0029313C"/>
    <w:rsid w:val="002B50B4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08EE"/>
    <w:rsid w:val="00302419"/>
    <w:rsid w:val="00311AAA"/>
    <w:rsid w:val="00312AB6"/>
    <w:rsid w:val="00315F07"/>
    <w:rsid w:val="00324B2E"/>
    <w:rsid w:val="00327637"/>
    <w:rsid w:val="00331F51"/>
    <w:rsid w:val="003355FE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B0A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75945"/>
    <w:rsid w:val="00481FF0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1786"/>
    <w:rsid w:val="005544FF"/>
    <w:rsid w:val="00557726"/>
    <w:rsid w:val="00560F1A"/>
    <w:rsid w:val="00562052"/>
    <w:rsid w:val="00563C5B"/>
    <w:rsid w:val="00563E78"/>
    <w:rsid w:val="00570C57"/>
    <w:rsid w:val="005720E5"/>
    <w:rsid w:val="00574827"/>
    <w:rsid w:val="0058400C"/>
    <w:rsid w:val="005856AD"/>
    <w:rsid w:val="005918B2"/>
    <w:rsid w:val="00596AB5"/>
    <w:rsid w:val="005A4888"/>
    <w:rsid w:val="005A795E"/>
    <w:rsid w:val="005B4E4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7011E"/>
    <w:rsid w:val="00670383"/>
    <w:rsid w:val="00672829"/>
    <w:rsid w:val="00675286"/>
    <w:rsid w:val="00677392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F3119"/>
    <w:rsid w:val="006F5B4C"/>
    <w:rsid w:val="0070745C"/>
    <w:rsid w:val="007106E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4220D"/>
    <w:rsid w:val="00844CF0"/>
    <w:rsid w:val="008509FD"/>
    <w:rsid w:val="00851102"/>
    <w:rsid w:val="008655D9"/>
    <w:rsid w:val="00871D41"/>
    <w:rsid w:val="00892107"/>
    <w:rsid w:val="008A31C9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8F5"/>
    <w:rsid w:val="00987E01"/>
    <w:rsid w:val="0099125F"/>
    <w:rsid w:val="009918A2"/>
    <w:rsid w:val="00996F1A"/>
    <w:rsid w:val="009A270E"/>
    <w:rsid w:val="009A6137"/>
    <w:rsid w:val="009B2378"/>
    <w:rsid w:val="009B534C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37C4F"/>
    <w:rsid w:val="00A440F3"/>
    <w:rsid w:val="00A44F80"/>
    <w:rsid w:val="00A475FC"/>
    <w:rsid w:val="00A51D73"/>
    <w:rsid w:val="00A5361F"/>
    <w:rsid w:val="00A56E17"/>
    <w:rsid w:val="00A64BE8"/>
    <w:rsid w:val="00A66143"/>
    <w:rsid w:val="00A71C03"/>
    <w:rsid w:val="00A72689"/>
    <w:rsid w:val="00A75104"/>
    <w:rsid w:val="00A75D13"/>
    <w:rsid w:val="00A87914"/>
    <w:rsid w:val="00A90CAD"/>
    <w:rsid w:val="00A9283C"/>
    <w:rsid w:val="00A93050"/>
    <w:rsid w:val="00A96476"/>
    <w:rsid w:val="00AA1E16"/>
    <w:rsid w:val="00AA7B85"/>
    <w:rsid w:val="00AB52FE"/>
    <w:rsid w:val="00AB5C59"/>
    <w:rsid w:val="00AB7017"/>
    <w:rsid w:val="00AC140C"/>
    <w:rsid w:val="00AC27E7"/>
    <w:rsid w:val="00AC7399"/>
    <w:rsid w:val="00AD51D3"/>
    <w:rsid w:val="00AD6424"/>
    <w:rsid w:val="00AD7FD5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A556B"/>
    <w:rsid w:val="00BB147A"/>
    <w:rsid w:val="00BC6DF8"/>
    <w:rsid w:val="00BD4144"/>
    <w:rsid w:val="00BD5326"/>
    <w:rsid w:val="00BD70D1"/>
    <w:rsid w:val="00BE2A2B"/>
    <w:rsid w:val="00BE4537"/>
    <w:rsid w:val="00C015BB"/>
    <w:rsid w:val="00C023F0"/>
    <w:rsid w:val="00C13750"/>
    <w:rsid w:val="00C1391C"/>
    <w:rsid w:val="00C27FD4"/>
    <w:rsid w:val="00C30364"/>
    <w:rsid w:val="00C31BB7"/>
    <w:rsid w:val="00C3542E"/>
    <w:rsid w:val="00C43A7A"/>
    <w:rsid w:val="00C47EF5"/>
    <w:rsid w:val="00C56379"/>
    <w:rsid w:val="00C5712A"/>
    <w:rsid w:val="00C607C2"/>
    <w:rsid w:val="00C63259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2F7B"/>
    <w:rsid w:val="00D15580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5E63"/>
    <w:rsid w:val="00D7789F"/>
    <w:rsid w:val="00D83BAC"/>
    <w:rsid w:val="00D84E06"/>
    <w:rsid w:val="00D87A4E"/>
    <w:rsid w:val="00D924B8"/>
    <w:rsid w:val="00D947D5"/>
    <w:rsid w:val="00D96847"/>
    <w:rsid w:val="00D9774D"/>
    <w:rsid w:val="00DC66E7"/>
    <w:rsid w:val="00DC72D2"/>
    <w:rsid w:val="00DD3430"/>
    <w:rsid w:val="00DD5A09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25EF9"/>
    <w:rsid w:val="00E33390"/>
    <w:rsid w:val="00E40946"/>
    <w:rsid w:val="00E5321A"/>
    <w:rsid w:val="00E54937"/>
    <w:rsid w:val="00E601D6"/>
    <w:rsid w:val="00E66040"/>
    <w:rsid w:val="00E67E89"/>
    <w:rsid w:val="00E873E2"/>
    <w:rsid w:val="00E95341"/>
    <w:rsid w:val="00E95E07"/>
    <w:rsid w:val="00EA7BE9"/>
    <w:rsid w:val="00EB0A00"/>
    <w:rsid w:val="00EB2E28"/>
    <w:rsid w:val="00EB2E62"/>
    <w:rsid w:val="00EC3535"/>
    <w:rsid w:val="00EC6FCB"/>
    <w:rsid w:val="00EC76C4"/>
    <w:rsid w:val="00EE01E7"/>
    <w:rsid w:val="00EE13CE"/>
    <w:rsid w:val="00EF624C"/>
    <w:rsid w:val="00EF69ED"/>
    <w:rsid w:val="00F00059"/>
    <w:rsid w:val="00F00A28"/>
    <w:rsid w:val="00F143B8"/>
    <w:rsid w:val="00F16F2E"/>
    <w:rsid w:val="00F22818"/>
    <w:rsid w:val="00F327BA"/>
    <w:rsid w:val="00F33B33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194F"/>
    <w:rsid w:val="00F864FD"/>
    <w:rsid w:val="00F86FC0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zkarimskoe.info/zakupki" TargetMode="External"/><Relationship Id="rId3" Type="http://schemas.openxmlformats.org/officeDocument/2006/relationships/styles" Target="styles.xml"/><Relationship Id="rId7" Type="http://schemas.openxmlformats.org/officeDocument/2006/relationships/hyperlink" Target="mailto:nuzkarimsk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C92D-9E20-44BF-AE14-A9FD9566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Юлия Анатольевна</cp:lastModifiedBy>
  <cp:revision>62</cp:revision>
  <cp:lastPrinted>2020-01-30T12:36:00Z</cp:lastPrinted>
  <dcterms:created xsi:type="dcterms:W3CDTF">2019-05-14T05:07:00Z</dcterms:created>
  <dcterms:modified xsi:type="dcterms:W3CDTF">2020-03-17T12:02:00Z</dcterms:modified>
</cp:coreProperties>
</file>